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8D" w:rsidRPr="0060618D" w:rsidRDefault="0060618D" w:rsidP="0060618D">
      <w:r w:rsidRPr="0060618D">
        <w:rPr>
          <w:b/>
          <w:bCs/>
        </w:rPr>
        <w:t xml:space="preserve">Информация о деятельности Консультационного центра для потребителей в августе 2019 года </w:t>
      </w:r>
    </w:p>
    <w:p w:rsidR="0060618D" w:rsidRPr="0060618D" w:rsidRDefault="0060618D" w:rsidP="0060618D">
      <w:r w:rsidRPr="0060618D">
        <w:t>В августе 2019 года на базе ФБУЗ «Центр гигиены и эпидемиологии в Пермском крае» специалистами отделом информирования и консультирования граждан по вопросам защиты прав потребителей (далее - Консультационный центр) было оказано 271консультаций. Из них: по телефону – 194, на личном приёме – 63, письменно – 9, в электронном виде – 2.</w:t>
      </w:r>
    </w:p>
    <w:p w:rsidR="0060618D" w:rsidRPr="0060618D" w:rsidRDefault="0060618D" w:rsidP="0060618D">
      <w:r w:rsidRPr="0060618D">
        <w:t>Также по заказу потребителей составлены: 1 претензия и 2 исковых заявления по поводу продажи некачественных товаров (оказания некачественных услуг).</w:t>
      </w:r>
    </w:p>
    <w:p w:rsidR="0060618D" w:rsidRPr="0060618D" w:rsidRDefault="0060618D" w:rsidP="0060618D">
      <w:r w:rsidRPr="0060618D">
        <w:t>Среди товаров наибольшее количество обращений относится к сфере торговли мобильными телефонами (8,5 %). В сфере услуг наибольшее количество обращений связано с жилищно-коммунальными услугами (9,9 %). Также следует отметить высокое количество консультаций по общим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- 26,9 %.  </w:t>
      </w:r>
    </w:p>
    <w:p w:rsidR="0060618D" w:rsidRPr="0060618D" w:rsidRDefault="0060618D" w:rsidP="0060618D">
      <w:r w:rsidRPr="0060618D">
        <w:t xml:space="preserve">В августе разработаны и размещены на официальном сайте </w:t>
      </w:r>
      <w:hyperlink r:id="rId5" w:history="1">
        <w:r w:rsidRPr="0060618D">
          <w:rPr>
            <w:rStyle w:val="a3"/>
          </w:rPr>
          <w:t>http://59fbuz.ru</w:t>
        </w:r>
      </w:hyperlink>
      <w:r w:rsidRPr="0060618D">
        <w:t xml:space="preserve"> информационные материалы:</w:t>
      </w:r>
    </w:p>
    <w:p w:rsidR="0060618D" w:rsidRPr="0060618D" w:rsidRDefault="0060618D" w:rsidP="0060618D">
      <w:r w:rsidRPr="0060618D">
        <w:t>- «Возврат страховки»;</w:t>
      </w:r>
    </w:p>
    <w:p w:rsidR="0060618D" w:rsidRPr="0060618D" w:rsidRDefault="0060618D" w:rsidP="0060618D">
      <w:r w:rsidRPr="0060618D">
        <w:t>- «Ипотечные каникулы».</w:t>
      </w:r>
    </w:p>
    <w:p w:rsidR="0060618D" w:rsidRPr="0060618D" w:rsidRDefault="0060618D" w:rsidP="0060618D">
      <w:r w:rsidRPr="0060618D">
        <w:t>Проведены занятия для производителей и продавцов товаров и услуг о применении Закона РФ «О защите прав потребителей» в рамках гигиенического обучения: руководители организаций, осуществляющих производство молочной продукции (охват – 60 чел.).</w:t>
      </w:r>
    </w:p>
    <w:p w:rsidR="0060618D" w:rsidRPr="0060618D" w:rsidRDefault="0060618D" w:rsidP="0060618D">
      <w:r w:rsidRPr="0060618D">
        <w:t>В целях реализации Стратегии повышения финансовой грамотности в Российской Федерации на 2017-2023 г.г., на сайте Управления Роспотребнадзора по Пермскому краю размещена анкета «Актуальные вопросы повышения финансовой грамотности населения» (</w:t>
      </w:r>
      <w:hyperlink r:id="rId6" w:history="1">
        <w:r w:rsidRPr="0060618D">
          <w:rPr>
            <w:rStyle w:val="a3"/>
          </w:rPr>
          <w:t>http://59.rospotrebnadzor.ru/517</w:t>
        </w:r>
      </w:hyperlink>
      <w:r w:rsidRPr="0060618D">
        <w:t>). Результаты анкетирования будут использованы при разработке методических материалов по повышению финансовой грамотности населения Пермского края.</w:t>
      </w:r>
    </w:p>
    <w:p w:rsidR="0060618D" w:rsidRPr="0060618D" w:rsidRDefault="0060618D" w:rsidP="0060618D">
      <w:r w:rsidRPr="0060618D">
        <w:t>В соответствии с планом Управления Роспотребнадзора по Пермскому краю в период с 19.08.2019 г. по 30.08.2019 г. сотрудники Консультационного центра приняли участие в проведении тематической «горячей линии» «Вопросы качества и безопасности детских товаров, школьных принадлежностей»;</w:t>
      </w:r>
    </w:p>
    <w:p w:rsidR="0060618D" w:rsidRPr="0060618D" w:rsidRDefault="0060618D" w:rsidP="0060618D">
      <w:r w:rsidRPr="0060618D">
        <w:t>Специалисты Консультационного центра для потребителей приняли участие в 5 проверках торговых точек, осуществляющих оборот молочных, молочно-составных и молокосодержащих продуктов.</w:t>
      </w:r>
    </w:p>
    <w:p w:rsidR="00127711" w:rsidRDefault="0060618D" w:rsidP="0060618D">
      <w:r w:rsidRPr="0060618D">
        <w:br/>
      </w:r>
      <w:r w:rsidRPr="0060618D">
        <w:br/>
      </w:r>
      <w:r w:rsidRPr="0060618D">
        <w:br/>
        <w:t>с уважением, Ольга Шутова</w:t>
      </w:r>
      <w:r w:rsidRPr="0060618D">
        <w:br/>
        <w:t>8 912 982 95 64</w:t>
      </w:r>
      <w:bookmarkStart w:id="0" w:name="_GoBack"/>
      <w:bookmarkEnd w:id="0"/>
    </w:p>
    <w:sectPr w:rsidR="0012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8D"/>
    <w:rsid w:val="0060618D"/>
    <w:rsid w:val="00662226"/>
    <w:rsid w:val="00B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59.rospotrebnadzor.ru/517" TargetMode="External"/><Relationship Id="rId5" Type="http://schemas.openxmlformats.org/officeDocument/2006/relationships/hyperlink" Target="http://59fb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Самойленко</dc:creator>
  <cp:lastModifiedBy>Елена Николаевна Самойленко</cp:lastModifiedBy>
  <cp:revision>1</cp:revision>
  <dcterms:created xsi:type="dcterms:W3CDTF">2019-09-04T05:41:00Z</dcterms:created>
  <dcterms:modified xsi:type="dcterms:W3CDTF">2019-09-04T05:41:00Z</dcterms:modified>
</cp:coreProperties>
</file>